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52" w:rsidRDefault="008804A0" w:rsidP="002B6652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60.6pt;margin-top:33.7pt;width:195.7pt;height:55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<v:textbox>
              <w:txbxContent>
                <w:p w:rsidR="002B6652" w:rsidRPr="005275D5" w:rsidRDefault="002B6652" w:rsidP="002B6652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2B6652" w:rsidRPr="005275D5" w:rsidRDefault="002B6652" w:rsidP="002B6652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2B6652" w:rsidRPr="005275D5" w:rsidRDefault="002B6652" w:rsidP="002B6652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2B6652" w:rsidRPr="00C20E4B" w:rsidRDefault="002B6652" w:rsidP="002B6652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F20082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="002B6652" w:rsidRPr="008558B8">
        <w:rPr>
          <w:noProof/>
          <w:lang w:bidi="ar-SA"/>
        </w:rPr>
        <w:drawing>
          <wp:inline distT="0" distB="0" distL="0" distR="0">
            <wp:extent cx="2657475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53" w:rsidRDefault="00536653" w:rsidP="002B6652">
      <w:pPr>
        <w:pStyle w:val="30"/>
        <w:shd w:val="clear" w:color="auto" w:fill="auto"/>
        <w:spacing w:line="288" w:lineRule="auto"/>
        <w:ind w:left="23"/>
        <w:rPr>
          <w:rFonts w:ascii="Segoe UI" w:hAnsi="Segoe UI" w:cs="Segoe UI"/>
          <w:b w:val="0"/>
          <w:sz w:val="32"/>
          <w:szCs w:val="32"/>
        </w:rPr>
      </w:pPr>
    </w:p>
    <w:p w:rsidR="00E610C6" w:rsidRPr="00AC37CB" w:rsidRDefault="00AC37CB" w:rsidP="002B6652">
      <w:pPr>
        <w:pStyle w:val="30"/>
        <w:shd w:val="clear" w:color="auto" w:fill="auto"/>
        <w:spacing w:line="288" w:lineRule="auto"/>
        <w:ind w:left="23"/>
        <w:rPr>
          <w:rFonts w:ascii="Segoe UI" w:hAnsi="Segoe UI" w:cs="Segoe UI"/>
          <w:b w:val="0"/>
          <w:sz w:val="32"/>
          <w:szCs w:val="32"/>
        </w:rPr>
      </w:pPr>
      <w:r w:rsidRPr="00AC37CB">
        <w:rPr>
          <w:rFonts w:ascii="Segoe UI" w:hAnsi="Segoe UI" w:cs="Segoe UI"/>
          <w:b w:val="0"/>
          <w:sz w:val="32"/>
          <w:szCs w:val="32"/>
        </w:rPr>
        <w:t>Управление Росреестра по Иркутской области отменило п</w:t>
      </w:r>
      <w:r w:rsidR="00392524" w:rsidRPr="00AC37CB">
        <w:rPr>
          <w:rFonts w:ascii="Segoe UI" w:hAnsi="Segoe UI" w:cs="Segoe UI"/>
          <w:b w:val="0"/>
          <w:sz w:val="32"/>
          <w:szCs w:val="32"/>
        </w:rPr>
        <w:t>лановые проверки в области геодезии и картографии до конца 2020 года</w:t>
      </w:r>
    </w:p>
    <w:p w:rsidR="00AC37CB" w:rsidRPr="00AC37CB" w:rsidRDefault="00AC37CB">
      <w:pPr>
        <w:pStyle w:val="20"/>
        <w:shd w:val="clear" w:color="auto" w:fill="auto"/>
        <w:spacing w:before="0"/>
        <w:rPr>
          <w:rFonts w:ascii="Segoe UI" w:hAnsi="Segoe UI" w:cs="Segoe UI"/>
          <w:sz w:val="26"/>
          <w:szCs w:val="26"/>
        </w:rPr>
      </w:pPr>
    </w:p>
    <w:p w:rsidR="00E610C6" w:rsidRPr="00AC37CB" w:rsidRDefault="00392524" w:rsidP="00AC37CB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  <w:sz w:val="26"/>
          <w:szCs w:val="26"/>
        </w:rPr>
      </w:pPr>
      <w:r w:rsidRPr="00AC37CB">
        <w:rPr>
          <w:rFonts w:ascii="Segoe UI" w:hAnsi="Segoe UI" w:cs="Segoe UI"/>
          <w:sz w:val="26"/>
          <w:szCs w:val="26"/>
        </w:rPr>
        <w:t>В связи с распространением новой коронавирусной инфекции и в соответствии со вступившими в силу положениями Федерального закона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 и постановления Правительства Российской Федерации от 3 апреля 2020 года № 438, Управлением Росре</w:t>
      </w:r>
      <w:r w:rsidR="00BD1AD5">
        <w:rPr>
          <w:rFonts w:ascii="Segoe UI" w:hAnsi="Segoe UI" w:cs="Segoe UI"/>
          <w:sz w:val="26"/>
          <w:szCs w:val="26"/>
        </w:rPr>
        <w:t>естра по Иркутской области отме</w:t>
      </w:r>
      <w:r w:rsidR="00175B35">
        <w:rPr>
          <w:rFonts w:ascii="Segoe UI" w:hAnsi="Segoe UI" w:cs="Segoe UI"/>
          <w:sz w:val="26"/>
          <w:szCs w:val="26"/>
        </w:rPr>
        <w:t>не</w:t>
      </w:r>
      <w:r w:rsidRPr="00AC37CB">
        <w:rPr>
          <w:rFonts w:ascii="Segoe UI" w:hAnsi="Segoe UI" w:cs="Segoe UI"/>
          <w:sz w:val="26"/>
          <w:szCs w:val="26"/>
        </w:rPr>
        <w:t>ны плановые проверки соблюдения обязательных требований законодательства в рамках осуществления федерального государственного надзора в области геодезии и картографии в отношении юридических лиц и индивидуальных предпринимателей, запланированные на 2020 год.</w:t>
      </w:r>
    </w:p>
    <w:p w:rsidR="00E610C6" w:rsidRPr="00AC37CB" w:rsidRDefault="00BD1AD5" w:rsidP="00AC37CB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Основная цель отме</w:t>
      </w:r>
      <w:r w:rsidR="00392524" w:rsidRPr="00AC37CB">
        <w:rPr>
          <w:rFonts w:ascii="Segoe UI" w:hAnsi="Segoe UI" w:cs="Segoe UI"/>
          <w:sz w:val="26"/>
          <w:szCs w:val="26"/>
        </w:rPr>
        <w:t>ны плановых проверок - минимизация числа личных контактов в условиях распространения коронавируса, сокращение издержек бизнеса на прохождение мероприятий по контролю при осуществлении федерального государственного надзора в области геодезии и картографии в 2020 году.</w:t>
      </w:r>
    </w:p>
    <w:p w:rsidR="00E610C6" w:rsidRDefault="002B6652" w:rsidP="00AC37CB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При этом</w:t>
      </w:r>
      <w:r w:rsidR="00392524" w:rsidRPr="00AC37CB">
        <w:rPr>
          <w:rFonts w:ascii="Segoe UI" w:hAnsi="Segoe UI" w:cs="Segoe UI"/>
          <w:sz w:val="26"/>
          <w:szCs w:val="26"/>
        </w:rPr>
        <w:t xml:space="preserve"> мероприятия по контролю при осуществлении федерального государственного надзора в области геодезии и картографии, проводимые без взаимодействия с юридическими лицами и индивидуальными предпринимателями, осуществляются в обычном режиме.</w:t>
      </w:r>
    </w:p>
    <w:p w:rsidR="00536653" w:rsidRDefault="00536653" w:rsidP="00AC37CB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  <w:sz w:val="26"/>
          <w:szCs w:val="26"/>
        </w:rPr>
      </w:pPr>
    </w:p>
    <w:p w:rsidR="00536653" w:rsidRDefault="00536653" w:rsidP="00AC37CB">
      <w:pPr>
        <w:pStyle w:val="20"/>
        <w:shd w:val="clear" w:color="auto" w:fill="auto"/>
        <w:spacing w:before="0" w:after="240" w:line="240" w:lineRule="auto"/>
        <w:ind w:firstLine="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 информации Управления Росреестра по Иркутской области</w:t>
      </w:r>
      <w:bookmarkStart w:id="0" w:name="_GoBack"/>
      <w:bookmarkEnd w:id="0"/>
    </w:p>
    <w:sectPr w:rsidR="00536653">
      <w:pgSz w:w="11900" w:h="16840"/>
      <w:pgMar w:top="1444" w:right="830" w:bottom="1444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A0" w:rsidRDefault="008804A0">
      <w:r>
        <w:separator/>
      </w:r>
    </w:p>
  </w:endnote>
  <w:endnote w:type="continuationSeparator" w:id="0">
    <w:p w:rsidR="008804A0" w:rsidRDefault="0088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A0" w:rsidRDefault="008804A0"/>
  </w:footnote>
  <w:footnote w:type="continuationSeparator" w:id="0">
    <w:p w:rsidR="008804A0" w:rsidRDefault="008804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10C6"/>
    <w:rsid w:val="00175B35"/>
    <w:rsid w:val="002635EF"/>
    <w:rsid w:val="002B6652"/>
    <w:rsid w:val="00392524"/>
    <w:rsid w:val="00536653"/>
    <w:rsid w:val="00855D39"/>
    <w:rsid w:val="008804A0"/>
    <w:rsid w:val="00AC37CB"/>
    <w:rsid w:val="00B11A22"/>
    <w:rsid w:val="00BD1AD5"/>
    <w:rsid w:val="00E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F65E33"/>
  <w15:docId w15:val="{3F60B09F-8668-4278-9418-52620A9E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37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7C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Кондратьева Ирина Викторовна</cp:lastModifiedBy>
  <cp:revision>6</cp:revision>
  <cp:lastPrinted>2020-05-20T01:56:00Z</cp:lastPrinted>
  <dcterms:created xsi:type="dcterms:W3CDTF">2020-05-20T01:48:00Z</dcterms:created>
  <dcterms:modified xsi:type="dcterms:W3CDTF">2020-05-21T03:27:00Z</dcterms:modified>
</cp:coreProperties>
</file>